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40" w:rsidRDefault="00197F40" w:rsidP="00F62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7F40" w:rsidRPr="00197F40" w:rsidRDefault="00197F40" w:rsidP="00197F4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7F40" w:rsidRDefault="00197F40" w:rsidP="00197F40">
      <w:pPr>
        <w:tabs>
          <w:tab w:val="left" w:pos="1905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7F40" w:rsidRDefault="00197F40" w:rsidP="00197F4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2B6" w:rsidRPr="00197F40" w:rsidRDefault="00F622B6" w:rsidP="00197F4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F622B6" w:rsidRPr="00197F40" w:rsidSect="00F622B6">
          <w:pgSz w:w="11906" w:h="16838"/>
          <w:pgMar w:top="720" w:right="1276" w:bottom="720" w:left="720" w:header="709" w:footer="709" w:gutter="0"/>
          <w:cols w:space="708"/>
          <w:docGrid w:linePitch="360"/>
        </w:sectPr>
      </w:pPr>
    </w:p>
    <w:p w:rsidR="00F622B6" w:rsidRPr="00F622B6" w:rsidRDefault="004B6A29" w:rsidP="00F6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lastRenderedPageBreak/>
        <w:t>1</w:t>
      </w:r>
      <w:r w:rsidR="00F622B6" w:rsidRPr="00F622B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.Планируемые результаты изучения учебного предмета.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b/>
          <w:color w:val="181717"/>
          <w:sz w:val="21"/>
          <w:lang w:eastAsia="ru-RU"/>
        </w:rPr>
        <w:t xml:space="preserve">Личностные результаты </w:t>
      </w: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целостный, социально ориентированный взгляд на мир в его органичном единстве и разнообразии природы, народов, культур и религий;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ответственное отношение к учёбе, готовность и способность к саморазвитию и самообразованию на основе мотивации к обучению и познанию;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компетентность в решении моральных проблем на основе личностного выбора, осознанное и ответственное отношение к собственным поступкам;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участие в общественной жизни школы в пределах возрастных компетенций с учётом региональных и этнокультурных особенностей;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принятие ценности семейной жизни, уважительное и заботливое отношение к членам своей семьи;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proofErr w:type="spellStart"/>
      <w:r w:rsidRPr="00F622B6">
        <w:rPr>
          <w:rFonts w:ascii="Times New Roman" w:eastAsia="Times New Roman" w:hAnsi="Times New Roman" w:cs="Times New Roman"/>
          <w:b/>
          <w:color w:val="181717"/>
          <w:sz w:val="21"/>
          <w:lang w:eastAsia="ru-RU"/>
        </w:rPr>
        <w:t>Метапредметные</w:t>
      </w:r>
      <w:proofErr w:type="spellEnd"/>
      <w:r w:rsidRPr="00F622B6">
        <w:rPr>
          <w:rFonts w:ascii="Times New Roman" w:eastAsia="Times New Roman" w:hAnsi="Times New Roman" w:cs="Times New Roman"/>
          <w:b/>
          <w:color w:val="181717"/>
          <w:sz w:val="21"/>
          <w:lang w:eastAsia="ru-RU"/>
        </w:rPr>
        <w:t xml:space="preserve"> результаты</w:t>
      </w: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умение самостоятельно ставить новые учебные задачи на основе развития познавательных мотивов и интересов;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владение основами самоконтроля, самооценки, умение принимать решения и осуществлять осознанный выбор в учебной и познавательной деятельности;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связи, размышлять, рассуждать и делать выводы;</w:t>
      </w:r>
    </w:p>
    <w:p w:rsidR="00F622B6" w:rsidRPr="00F622B6" w:rsidRDefault="00F622B6" w:rsidP="00F622B6">
      <w:pPr>
        <w:spacing w:after="0"/>
        <w:ind w:left="10" w:right="35" w:hanging="10"/>
        <w:jc w:val="right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осмысленное чтение текстов различных стилей и жанров;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умение создавать, применять и преобразовывать знаки и символы, модели и схемы для решения учебных и познавательных задач;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b/>
          <w:color w:val="181717"/>
          <w:sz w:val="21"/>
          <w:lang w:eastAsia="ru-RU"/>
        </w:rPr>
        <w:t>Предметные результаты</w:t>
      </w: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 обеспечивают успешное обучение на следующей ступени общего образования и отражают: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сформированность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 основ музыкальной культуры школьника как неотъемлемой части его общей духовной культуры;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—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сформированность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lastRenderedPageBreak/>
        <w:t xml:space="preserve">—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сформированность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музицирование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, драматизация музыкальных произведений, импровизация,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музыкальнопластическое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 xml:space="preserve"> движение и др.);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уровень эстетического отношения к миру, критического восприятия музыкальной информации, развития творческих способностей в многообразных видах музыкальной деятельности, связанной с театром, кино, литературой, живописью;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овладение основами музыкальной грамотности: способностью эмоционально воспринимать музыку как живое образное искусство в его взаимосвязи с жизнью,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F622B6" w:rsidRPr="00F622B6" w:rsidRDefault="00F622B6" w:rsidP="00F622B6">
      <w:pPr>
        <w:spacing w:after="338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F622B6" w:rsidRPr="00F622B6" w:rsidRDefault="00F622B6" w:rsidP="00F622B6">
      <w:pPr>
        <w:keepNext/>
        <w:keepLines/>
        <w:spacing w:after="86" w:line="264" w:lineRule="auto"/>
        <w:ind w:left="10" w:right="54" w:hanging="10"/>
        <w:jc w:val="center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F622B6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ПЛАНИРУЕМЫЕ РЕЗУЛЬТАТЫ</w:t>
      </w:r>
    </w:p>
    <w:p w:rsidR="00F622B6" w:rsidRPr="00F622B6" w:rsidRDefault="00F622B6" w:rsidP="00F622B6">
      <w:pPr>
        <w:spacing w:after="35" w:line="219" w:lineRule="auto"/>
        <w:ind w:left="283" w:right="4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 окончании 7 класса школьники научатся: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— наблюдать за многообразными явлениями жизни и искусства, выражать своё отношение к искусству;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— понимать специфику музыки и выявлять родство художественных образов разных искусств, различать их особенности;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— выражать эмоциональное содержание музыкальных произведений в процессе их исполнения, участвовать в различных формах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музицирования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;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—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— 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музицированием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— разбираться в событиях отечественной и зарубежной культурной жизни, использовать специальную терминологию,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— определять стилевое своеобразие классической, народной, религиозной, современной музыки, музыки разных эпох; </w:t>
      </w:r>
    </w:p>
    <w:p w:rsidR="00F622B6" w:rsidRPr="00F622B6" w:rsidRDefault="00F622B6" w:rsidP="00F622B6">
      <w:pPr>
        <w:spacing w:after="340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— применять ИКТ для расширения опыта творческой деятельности в процессе поиска информации в образовательном пространстве Интернета.</w:t>
      </w:r>
    </w:p>
    <w:p w:rsidR="00F622B6" w:rsidRPr="00F622B6" w:rsidRDefault="00F622B6" w:rsidP="004B6A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22B6" w:rsidRPr="00F622B6" w:rsidRDefault="004B6A29" w:rsidP="00F622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F622B6" w:rsidRPr="00F622B6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СОДЕРЖАНИЕ КУРСА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Основное содержание образования</w:t>
      </w:r>
      <w:r w:rsidRPr="00F622B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 xml:space="preserve"> </w:t>
      </w: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 примерной программе представлено следующими содержательными линиями:</w:t>
      </w:r>
      <w:r w:rsidRPr="00F622B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 xml:space="preserve"> </w:t>
      </w:r>
      <w:r w:rsidRPr="00F622B6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ru-RU"/>
        </w:rPr>
        <w:t>«Музыка как вид искусства», «Музыкальный образ и музыкальная драматургия», «Музыка в современном мире: традиции и инновации».</w:t>
      </w:r>
      <w:r w:rsidRPr="00F622B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 xml:space="preserve"> </w:t>
      </w: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Предлагаемые содержательные линии ориентированы на сохранение преемственности с курсом музыки в начальной школе.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Музыка как вид искусства.</w:t>
      </w: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lastRenderedPageBreak/>
        <w:t xml:space="preserve">Взаимодействие и взаимосвязь музыки с другими видами искусства (литература, изобразительное искусство). Композитор — писатель — художник; родство зрительных, музыкальных и литературных образов; сходство и различие выразительных средств разных видов искусства.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Музыкальный образ и музыкальная драматургия.</w:t>
      </w: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Взаимодействие музыкальных образов, их драматургическое и интонационное развитие на примере произведений русской и зарубежной музыки от эпохи Средневековья до XXI 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XIX—XXI вв. (основные стили, жанры и характерные черты, специфика национальных школ).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Музыка в современном мире: традиции и инновации.</w:t>
      </w: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 </w:t>
      </w: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Отечественная и зарубежная музыка композиторов XX— XXI вв., её стилевое многообразие (импрессионизм,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неофольклоризм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ИКТ в музыке. </w:t>
      </w:r>
    </w:p>
    <w:p w:rsidR="00F622B6" w:rsidRPr="00F622B6" w:rsidRDefault="00F622B6" w:rsidP="00F622B6">
      <w:pPr>
        <w:spacing w:after="204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a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proofErr w:type="spellStart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capella</w:t>
      </w:r>
      <w:proofErr w:type="spellEnd"/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оркестр народных инструментов, эстрадно-джазовый оркестр.</w:t>
      </w:r>
    </w:p>
    <w:p w:rsid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 w:rsidRPr="00F622B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Ниже представлено тематическое планирование в соответствии с учебниками «Музыка» для 5—7 классов авторов Г. П. Сергеевой, Е. Д. Критской</w:t>
      </w:r>
      <w:r w:rsidRPr="00F622B6">
        <w:rPr>
          <w:rFonts w:ascii="Times New Roman" w:eastAsia="Times New Roman" w:hAnsi="Times New Roman" w:cs="Times New Roman"/>
          <w:color w:val="181717"/>
          <w:sz w:val="21"/>
          <w:lang w:eastAsia="ru-RU"/>
        </w:rPr>
        <w:t>.</w:t>
      </w:r>
    </w:p>
    <w:p w:rsid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</w:p>
    <w:p w:rsidR="00F622B6" w:rsidRPr="00F622B6" w:rsidRDefault="00F622B6" w:rsidP="00F622B6">
      <w:pPr>
        <w:spacing w:after="3" w:line="219" w:lineRule="auto"/>
        <w:ind w:left="-15" w:right="41" w:firstLine="274"/>
        <w:jc w:val="both"/>
        <w:rPr>
          <w:rFonts w:ascii="Times New Roman" w:eastAsia="Times New Roman" w:hAnsi="Times New Roman" w:cs="Times New Roman"/>
          <w:color w:val="181717"/>
          <w:sz w:val="21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F622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2.2.План реализации рабочей программы по предмету</w:t>
      </w:r>
    </w:p>
    <w:p w:rsidR="00F622B6" w:rsidRPr="00F622B6" w:rsidRDefault="00F622B6" w:rsidP="00F622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</w:p>
    <w:p w:rsidR="00F622B6" w:rsidRPr="00F622B6" w:rsidRDefault="00F622B6" w:rsidP="00F622B6">
      <w:pPr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contextualSpacing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3"/>
        <w:gridCol w:w="1749"/>
        <w:gridCol w:w="1985"/>
        <w:gridCol w:w="1701"/>
        <w:gridCol w:w="1843"/>
      </w:tblGrid>
      <w:tr w:rsidR="008E113F" w:rsidRPr="008E113F" w:rsidTr="00197F40"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Практических работ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Проектов</w:t>
            </w:r>
          </w:p>
        </w:tc>
      </w:tr>
      <w:tr w:rsidR="008E113F" w:rsidRPr="008E113F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4B6A29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113F" w:rsidRPr="008E113F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113F" w:rsidRPr="008E113F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10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113F" w:rsidRPr="008E113F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13F" w:rsidRPr="008E113F" w:rsidRDefault="008E113F" w:rsidP="008E113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E11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</w:tr>
    </w:tbl>
    <w:p w:rsidR="004B6A29" w:rsidRDefault="004B6A29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B7904" w:rsidRPr="009B7904" w:rsidRDefault="009B7904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 класс</w:t>
      </w: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3"/>
        <w:gridCol w:w="2033"/>
        <w:gridCol w:w="1984"/>
        <w:gridCol w:w="1843"/>
        <w:gridCol w:w="1701"/>
      </w:tblGrid>
      <w:tr w:rsidR="003F44A8" w:rsidRPr="00F622B6" w:rsidTr="00197F40"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3F44A8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Проектов</w:t>
            </w: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4B6A29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1</w:t>
            </w:r>
          </w:p>
        </w:tc>
      </w:tr>
    </w:tbl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3"/>
        <w:gridCol w:w="2033"/>
        <w:gridCol w:w="1984"/>
        <w:gridCol w:w="1843"/>
        <w:gridCol w:w="1701"/>
      </w:tblGrid>
      <w:tr w:rsidR="003F44A8" w:rsidRPr="00F622B6" w:rsidTr="00197F40"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3F44A8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Проектов</w:t>
            </w: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4B6A29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</w:tr>
    </w:tbl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3"/>
        <w:gridCol w:w="2033"/>
        <w:gridCol w:w="1984"/>
        <w:gridCol w:w="1843"/>
        <w:gridCol w:w="1701"/>
      </w:tblGrid>
      <w:tr w:rsidR="003F44A8" w:rsidRPr="00F622B6" w:rsidTr="00197F40"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3F44A8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Проектов</w:t>
            </w: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4B6A29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44A8" w:rsidRPr="00F622B6" w:rsidTr="00197F40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4A8" w:rsidRPr="00F622B6" w:rsidRDefault="003F44A8" w:rsidP="00F622B6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1</w:t>
            </w:r>
          </w:p>
        </w:tc>
      </w:tr>
    </w:tbl>
    <w:p w:rsidR="00F622B6" w:rsidRPr="00F622B6" w:rsidRDefault="00F622B6" w:rsidP="00F622B6">
      <w:pPr>
        <w:tabs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22B6" w:rsidRPr="00F622B6" w:rsidRDefault="00F622B6" w:rsidP="00F622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22B6" w:rsidRPr="00F622B6" w:rsidRDefault="00F622B6" w:rsidP="00F622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622B6" w:rsidRPr="00F622B6" w:rsidRDefault="00F622B6" w:rsidP="00F62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22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3.Тематическое планирование с указанием</w:t>
      </w:r>
      <w:r w:rsidR="004B6A2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 количества часов.</w:t>
      </w:r>
    </w:p>
    <w:p w:rsidR="00F622B6" w:rsidRPr="00F622B6" w:rsidRDefault="00F622B6" w:rsidP="00F622B6">
      <w:pPr>
        <w:suppressAutoHyphens/>
        <w:spacing w:after="0" w:line="240" w:lineRule="auto"/>
        <w:ind w:left="1800"/>
        <w:contextualSpacing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  <w:r w:rsidRPr="00F62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 Музыка и литература</w:t>
      </w:r>
      <w:r w:rsidRPr="00F622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622B6" w:rsidRPr="00F622B6" w:rsidRDefault="00F622B6" w:rsidP="00F622B6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44" w:type="dxa"/>
        <w:tblInd w:w="-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6888"/>
        <w:gridCol w:w="1355"/>
      </w:tblGrid>
      <w:tr w:rsidR="00F622B6" w:rsidRPr="00F622B6" w:rsidTr="00197F40">
        <w:trPr>
          <w:trHeight w:val="4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4C14FE" w:rsidP="004C14FE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4C14FE" w:rsidRDefault="004C14FE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Музыка и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E7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2B6" w:rsidRPr="00F622B6" w:rsidRDefault="004C14FE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Музыка и изобразительное искусство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2B6" w:rsidRPr="00F622B6" w:rsidRDefault="00DE7A50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7406C4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6C4" w:rsidRPr="00F622B6" w:rsidRDefault="007406C4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6C4" w:rsidRDefault="007406C4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Исследовательски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 проект. С веком наравне.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C4" w:rsidRDefault="007406C4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5310D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0D" w:rsidRPr="00F622B6" w:rsidRDefault="0015310D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0D" w:rsidRPr="004C14FE" w:rsidRDefault="0015310D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Итого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0D" w:rsidRDefault="0015310D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 класс. Мир образов вокальной и инструментальной музыки.                                 </w:t>
      </w:r>
    </w:p>
    <w:tbl>
      <w:tblPr>
        <w:tblW w:w="9327" w:type="dxa"/>
        <w:tblInd w:w="-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171"/>
        <w:gridCol w:w="1355"/>
      </w:tblGrid>
      <w:tr w:rsidR="00F622B6" w:rsidRPr="00F622B6" w:rsidTr="00197F40">
        <w:trPr>
          <w:trHeight w:val="4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15310D" w:rsidP="0015310D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15310D" w:rsidRDefault="0015310D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Мир образов вокальной и инструментальной музыки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15310D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15310D" w:rsidRDefault="0015310D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Мир образов</w:t>
            </w:r>
            <w:r w:rsidR="0074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5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камерной и симфонической музыки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021DB3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7406C4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6C4" w:rsidRPr="00F622B6" w:rsidRDefault="007406C4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6C4" w:rsidRPr="00021DB3" w:rsidRDefault="00021DB3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406C4"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Исследовательский проект.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6C4" w:rsidRDefault="00021DB3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5310D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0D" w:rsidRPr="00F622B6" w:rsidRDefault="0015310D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10D" w:rsidRPr="00F622B6" w:rsidRDefault="0015310D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Итого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0D" w:rsidRPr="00F622B6" w:rsidRDefault="0015310D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класс. Особенности драматургии сценической музыки.</w:t>
      </w: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27" w:type="dxa"/>
        <w:tblInd w:w="-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171"/>
        <w:gridCol w:w="1355"/>
      </w:tblGrid>
      <w:tr w:rsidR="00F622B6" w:rsidRPr="00F622B6" w:rsidTr="00197F40">
        <w:trPr>
          <w:trHeight w:val="4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разделов, темы уроков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7406C4" w:rsidRDefault="0015310D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драматургии сценической музыки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DE7A50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7406C4" w:rsidRDefault="007406C4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драматургии камерной и симфонической музыки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DE7A50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bookmarkStart w:id="0" w:name="_GoBack"/>
            <w:bookmarkEnd w:id="0"/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7406C4" w:rsidRDefault="007406C4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Исследовательский проект. Пусть музыка звучит.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7406C4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406C4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6C4" w:rsidRPr="00F622B6" w:rsidRDefault="007406C4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6C4" w:rsidRPr="00F622B6" w:rsidRDefault="007406C4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Итого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6C4" w:rsidRPr="00F622B6" w:rsidRDefault="007406C4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4B6A29" w:rsidRPr="009B7904" w:rsidRDefault="004B6A29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класс. Классика и современность.</w:t>
      </w:r>
    </w:p>
    <w:p w:rsidR="00F622B6" w:rsidRPr="00F622B6" w:rsidRDefault="00F622B6" w:rsidP="00F622B6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171"/>
        <w:gridCol w:w="1355"/>
      </w:tblGrid>
      <w:tr w:rsidR="00F622B6" w:rsidRPr="00F622B6" w:rsidTr="00197F40">
        <w:trPr>
          <w:trHeight w:val="4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разделов, темы уроков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Искусство в жизни современного человека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070B6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Искусство открывает новые грани мира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070B6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Искусство как универсальный способ общения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Красота в искусстве и жизни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Прекрасное пробуждает доброе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DC2D7F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Исследовательский проект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021DB3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b/>
              </w:rPr>
              <w:t xml:space="preserve"> </w:t>
            </w: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Воздействующая сила искусства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070B6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Искусство предвосхищает будущее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Дар созидания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B6" w:rsidRPr="00F622B6" w:rsidRDefault="00070B6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622B6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2B6" w:rsidRPr="00F622B6" w:rsidRDefault="00F622B6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2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2B6" w:rsidRPr="00021DB3" w:rsidRDefault="00070B66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C2D7F"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Искусство и открытие мира для себя 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2B6" w:rsidRPr="00F622B6" w:rsidRDefault="00DC2D7F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21DB3" w:rsidRPr="00F622B6" w:rsidTr="00197F40">
        <w:trPr>
          <w:trHeight w:val="276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1DB3" w:rsidRPr="00F622B6" w:rsidRDefault="00021DB3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1DB3" w:rsidRPr="00021DB3" w:rsidRDefault="00021DB3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Исследовательский проект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DB3" w:rsidRDefault="00021DB3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C2D7F" w:rsidRPr="00F622B6" w:rsidTr="00197F40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D7F" w:rsidRPr="00F622B6" w:rsidRDefault="00DC2D7F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D7F" w:rsidRDefault="00DC2D7F" w:rsidP="00F622B6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Итого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D7F" w:rsidRDefault="00DC2D7F" w:rsidP="00F622B6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C80533" w:rsidRPr="00176DE7" w:rsidRDefault="00C80533">
      <w:pPr>
        <w:rPr>
          <w:rFonts w:ascii="Times New Roman" w:hAnsi="Times New Roman" w:cs="Times New Roman"/>
          <w:sz w:val="24"/>
          <w:szCs w:val="24"/>
        </w:rPr>
      </w:pPr>
    </w:p>
    <w:sectPr w:rsidR="00C80533" w:rsidRPr="00176DE7" w:rsidSect="00ED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F8"/>
    <w:rsid w:val="00021DB3"/>
    <w:rsid w:val="00070B66"/>
    <w:rsid w:val="000C63F3"/>
    <w:rsid w:val="0015310D"/>
    <w:rsid w:val="00176DE7"/>
    <w:rsid w:val="00197F40"/>
    <w:rsid w:val="001B0A06"/>
    <w:rsid w:val="003F44A8"/>
    <w:rsid w:val="004B6A29"/>
    <w:rsid w:val="004C14FE"/>
    <w:rsid w:val="00611E19"/>
    <w:rsid w:val="007406C4"/>
    <w:rsid w:val="008E113F"/>
    <w:rsid w:val="009B7904"/>
    <w:rsid w:val="00A46B37"/>
    <w:rsid w:val="00C80533"/>
    <w:rsid w:val="00D371F8"/>
    <w:rsid w:val="00DC2D7F"/>
    <w:rsid w:val="00DE7A50"/>
    <w:rsid w:val="00E45F6B"/>
    <w:rsid w:val="00ED4478"/>
    <w:rsid w:val="00F13009"/>
    <w:rsid w:val="00F6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8"/>
  </w:style>
  <w:style w:type="paragraph" w:styleId="2">
    <w:name w:val="heading 2"/>
    <w:basedOn w:val="a"/>
    <w:link w:val="20"/>
    <w:autoRedefine/>
    <w:uiPriority w:val="9"/>
    <w:qFormat/>
    <w:rsid w:val="00F13009"/>
    <w:pPr>
      <w:spacing w:before="100" w:beforeAutospacing="1" w:after="100" w:afterAutospacing="1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autoRedefine/>
    <w:uiPriority w:val="9"/>
    <w:qFormat/>
    <w:rsid w:val="00F13009"/>
    <w:pPr>
      <w:spacing w:before="100" w:beforeAutospacing="1" w:after="100" w:afterAutospacing="1"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00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00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225p3JrGONmf0ajxzyI7OI3Z/O348ylifAgPBG6SyGM=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dJwrPjfH9cq4teclrXWIaxptizENDkq1Q6nO5jGIv3gYM4i7lZxMybZievtsslD0
hvcd/pUFvNtI3wCmOk5j8A==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exUaF5XhaSCHuc3AQgdWXbr/32g=</DigestValue>
      </Reference>
      <Reference URI="/word/fontTable.xml?ContentType=application/vnd.openxmlformats-officedocument.wordprocessingml.fontTable+xml">
        <DigestMethod Algorithm="http://www.w3.org/2000/09/xmldsig#sha1"/>
        <DigestValue>VHnCy0Wq9qVpjeZIPmjOLZBz6Mc=</DigestValue>
      </Reference>
      <Reference URI="/word/settings.xml?ContentType=application/vnd.openxmlformats-officedocument.wordprocessingml.settings+xml">
        <DigestMethod Algorithm="http://www.w3.org/2000/09/xmldsig#sha1"/>
        <DigestValue>fxhtdEeEA2br5Y1qm7rjd0CyaWw=</DigestValue>
      </Reference>
      <Reference URI="/word/styles.xml?ContentType=application/vnd.openxmlformats-officedocument.wordprocessingml.styles+xml">
        <DigestMethod Algorithm="http://www.w3.org/2000/09/xmldsig#sha1"/>
        <DigestValue>Mi9zpB83nVXHBJr0XZRRIPqt8bw=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4CBC-0C3D-438D-BC39-4AC699E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17</cp:revision>
  <dcterms:created xsi:type="dcterms:W3CDTF">2019-09-29T22:57:00Z</dcterms:created>
  <dcterms:modified xsi:type="dcterms:W3CDTF">2019-11-20T00:35:00Z</dcterms:modified>
</cp:coreProperties>
</file>